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B2A94" w14:textId="77777777" w:rsidR="00245A36" w:rsidRPr="00E16E1F" w:rsidRDefault="00245A36" w:rsidP="00245A36">
      <w:pPr>
        <w:spacing w:line="259" w:lineRule="auto"/>
        <w:ind w:left="0" w:right="0"/>
        <w:rPr>
          <w:rFonts w:asciiTheme="minorHAnsi" w:hAnsiTheme="minorHAnsi" w:cstheme="minorHAnsi"/>
          <w:bCs/>
          <w:i/>
          <w:iCs/>
          <w:szCs w:val="24"/>
          <w:highlight w:val="yellow"/>
        </w:rPr>
      </w:pPr>
      <w:r w:rsidRPr="00E16E1F">
        <w:rPr>
          <w:rFonts w:asciiTheme="minorHAnsi" w:hAnsiTheme="minorHAnsi" w:cstheme="minorHAnsi"/>
          <w:bCs/>
          <w:i/>
          <w:iCs/>
          <w:szCs w:val="24"/>
          <w:highlight w:val="yellow"/>
        </w:rPr>
        <w:t>Delete me:</w:t>
      </w:r>
    </w:p>
    <w:p w14:paraId="414D306E" w14:textId="77777777" w:rsidR="00245A36" w:rsidRPr="00E16E1F" w:rsidRDefault="00245A36" w:rsidP="00245A36">
      <w:pPr>
        <w:pStyle w:val="ListParagraph"/>
        <w:numPr>
          <w:ilvl w:val="0"/>
          <w:numId w:val="1"/>
        </w:numPr>
        <w:spacing w:line="259" w:lineRule="auto"/>
        <w:ind w:left="0" w:right="0"/>
        <w:rPr>
          <w:rFonts w:asciiTheme="minorHAnsi" w:hAnsiTheme="minorHAnsi" w:cstheme="minorHAnsi"/>
          <w:bCs/>
          <w:i/>
          <w:iCs/>
          <w:szCs w:val="24"/>
          <w:highlight w:val="yellow"/>
        </w:rPr>
      </w:pPr>
      <w:r w:rsidRPr="00E16E1F">
        <w:rPr>
          <w:rFonts w:asciiTheme="minorHAnsi" w:hAnsiTheme="minorHAnsi" w:cstheme="minorHAnsi"/>
          <w:bCs/>
          <w:i/>
          <w:iCs/>
          <w:szCs w:val="24"/>
          <w:highlight w:val="yellow"/>
        </w:rPr>
        <w:t>Template uses Calibri font at 1</w:t>
      </w:r>
      <w:r>
        <w:rPr>
          <w:rFonts w:asciiTheme="minorHAnsi" w:hAnsiTheme="minorHAnsi" w:cstheme="minorHAnsi"/>
          <w:bCs/>
          <w:i/>
          <w:iCs/>
          <w:szCs w:val="24"/>
          <w:highlight w:val="yellow"/>
        </w:rPr>
        <w:t>2</w:t>
      </w:r>
      <w:r w:rsidRPr="00E16E1F">
        <w:rPr>
          <w:rFonts w:asciiTheme="minorHAnsi" w:hAnsiTheme="minorHAnsi" w:cstheme="minorHAnsi"/>
          <w:bCs/>
          <w:i/>
          <w:iCs/>
          <w:szCs w:val="24"/>
          <w:highlight w:val="yellow"/>
        </w:rPr>
        <w:t xml:space="preserve"> pts – do not modify it</w:t>
      </w:r>
    </w:p>
    <w:p w14:paraId="4947BC6F" w14:textId="781A4326" w:rsidR="00245A36" w:rsidRPr="00E16E1F" w:rsidRDefault="00245A36" w:rsidP="00245A36">
      <w:pPr>
        <w:pStyle w:val="ListParagraph"/>
        <w:numPr>
          <w:ilvl w:val="0"/>
          <w:numId w:val="1"/>
        </w:numPr>
        <w:spacing w:line="259" w:lineRule="auto"/>
        <w:ind w:left="0" w:right="0"/>
        <w:rPr>
          <w:rFonts w:asciiTheme="minorHAnsi" w:hAnsiTheme="minorHAnsi" w:cstheme="minorHAnsi"/>
          <w:bCs/>
          <w:i/>
          <w:iCs/>
          <w:szCs w:val="24"/>
          <w:highlight w:val="yellow"/>
        </w:rPr>
      </w:pPr>
      <w:r w:rsidRPr="00E16E1F">
        <w:rPr>
          <w:rFonts w:asciiTheme="minorHAnsi" w:hAnsiTheme="minorHAnsi" w:cstheme="minorHAnsi"/>
          <w:bCs/>
          <w:i/>
          <w:iCs/>
          <w:szCs w:val="24"/>
          <w:highlight w:val="yellow"/>
        </w:rPr>
        <w:t>File naming convention – e.g., TAMU_Brenner_year</w:t>
      </w:r>
      <w:r>
        <w:rPr>
          <w:rFonts w:asciiTheme="minorHAnsi" w:hAnsiTheme="minorHAnsi" w:cstheme="minorHAnsi"/>
          <w:bCs/>
          <w:i/>
          <w:iCs/>
          <w:szCs w:val="24"/>
          <w:highlight w:val="yellow"/>
        </w:rPr>
        <w:t>3</w:t>
      </w:r>
      <w:r w:rsidRPr="00E16E1F">
        <w:rPr>
          <w:rFonts w:asciiTheme="minorHAnsi" w:hAnsiTheme="minorHAnsi" w:cstheme="minorHAnsi"/>
          <w:bCs/>
          <w:i/>
          <w:iCs/>
          <w:szCs w:val="24"/>
          <w:highlight w:val="yellow"/>
        </w:rPr>
        <w:t>_</w:t>
      </w:r>
      <w:r w:rsidR="00404F21">
        <w:rPr>
          <w:rFonts w:asciiTheme="minorHAnsi" w:hAnsiTheme="minorHAnsi" w:cstheme="minorHAnsi"/>
          <w:bCs/>
          <w:i/>
          <w:iCs/>
          <w:szCs w:val="24"/>
          <w:highlight w:val="yellow"/>
        </w:rPr>
        <w:t>DMP</w:t>
      </w:r>
      <w:r w:rsidRPr="00E16E1F">
        <w:rPr>
          <w:rFonts w:asciiTheme="minorHAnsi" w:hAnsiTheme="minorHAnsi" w:cstheme="minorHAnsi"/>
          <w:bCs/>
          <w:i/>
          <w:iCs/>
          <w:szCs w:val="24"/>
          <w:highlight w:val="yellow"/>
        </w:rPr>
        <w:t>_</w:t>
      </w:r>
      <w:r>
        <w:rPr>
          <w:rFonts w:asciiTheme="minorHAnsi" w:hAnsiTheme="minorHAnsi" w:cstheme="minorHAnsi"/>
          <w:bCs/>
          <w:i/>
          <w:iCs/>
          <w:szCs w:val="24"/>
          <w:highlight w:val="yellow"/>
        </w:rPr>
        <w:t>030123</w:t>
      </w:r>
    </w:p>
    <w:p w14:paraId="6014CB4F" w14:textId="77777777" w:rsidR="00245A36" w:rsidRPr="00E16E1F" w:rsidRDefault="00245A36" w:rsidP="00245A36">
      <w:pPr>
        <w:pStyle w:val="ListParagraph"/>
        <w:numPr>
          <w:ilvl w:val="0"/>
          <w:numId w:val="1"/>
        </w:numPr>
        <w:spacing w:line="259" w:lineRule="auto"/>
        <w:ind w:left="0" w:right="0"/>
        <w:rPr>
          <w:rFonts w:asciiTheme="minorHAnsi" w:hAnsiTheme="minorHAnsi" w:cstheme="minorHAnsi"/>
          <w:bCs/>
          <w:i/>
          <w:iCs/>
          <w:szCs w:val="24"/>
          <w:highlight w:val="yellow"/>
        </w:rPr>
      </w:pPr>
      <w:r w:rsidRPr="00E16E1F">
        <w:rPr>
          <w:rFonts w:asciiTheme="minorHAnsi" w:hAnsiTheme="minorHAnsi" w:cstheme="minorHAnsi"/>
          <w:bCs/>
          <w:i/>
          <w:iCs/>
          <w:szCs w:val="24"/>
          <w:highlight w:val="yellow"/>
        </w:rPr>
        <w:t>Length – 2 pages or less</w:t>
      </w:r>
    </w:p>
    <w:p w14:paraId="3DAF3018" w14:textId="77777777" w:rsidR="00245A36" w:rsidRPr="00E16E1F" w:rsidRDefault="00245A36" w:rsidP="00245A36">
      <w:pPr>
        <w:spacing w:line="259" w:lineRule="auto"/>
        <w:ind w:left="0" w:right="0" w:firstLine="0"/>
        <w:rPr>
          <w:rFonts w:asciiTheme="minorHAnsi" w:hAnsiTheme="minorHAnsi" w:cstheme="minorHAnsi"/>
          <w:bCs/>
          <w:szCs w:val="24"/>
        </w:rPr>
      </w:pPr>
    </w:p>
    <w:p w14:paraId="17C2B52A" w14:textId="1CEB338E" w:rsidR="006E7A22" w:rsidRPr="00E16E1F" w:rsidRDefault="00C63CC7" w:rsidP="006E7A22">
      <w:pPr>
        <w:spacing w:line="259" w:lineRule="auto"/>
        <w:ind w:left="0" w:right="0" w:firstLine="0"/>
        <w:jc w:val="center"/>
        <w:rPr>
          <w:rFonts w:asciiTheme="minorHAnsi" w:hAnsiTheme="minorHAnsi" w:cstheme="minorHAnsi"/>
          <w:b/>
          <w:szCs w:val="24"/>
        </w:rPr>
      </w:pPr>
      <w:r>
        <w:rPr>
          <w:rFonts w:asciiTheme="minorHAnsi" w:hAnsiTheme="minorHAnsi" w:cstheme="minorHAnsi"/>
          <w:b/>
          <w:szCs w:val="24"/>
        </w:rPr>
        <w:t>DATA MANAGEMENT PLAN</w:t>
      </w:r>
    </w:p>
    <w:p w14:paraId="23ACD098" w14:textId="77777777" w:rsidR="006E7A22" w:rsidRPr="00E16E1F" w:rsidRDefault="006E7A22" w:rsidP="006E7A22">
      <w:pPr>
        <w:spacing w:line="259" w:lineRule="auto"/>
        <w:ind w:left="0" w:right="0" w:firstLine="0"/>
        <w:rPr>
          <w:rFonts w:asciiTheme="minorHAnsi" w:hAnsiTheme="minorHAnsi" w:cstheme="minorHAnsi"/>
          <w:bCs/>
          <w:szCs w:val="24"/>
        </w:rPr>
      </w:pPr>
    </w:p>
    <w:p w14:paraId="37CB23DF" w14:textId="59C5CF26" w:rsidR="006E7A22" w:rsidRPr="00E16E1F" w:rsidRDefault="006E7A22" w:rsidP="006E7A22">
      <w:pPr>
        <w:spacing w:line="259" w:lineRule="auto"/>
        <w:ind w:left="0" w:right="0" w:firstLine="0"/>
        <w:rPr>
          <w:rFonts w:asciiTheme="minorHAnsi" w:hAnsiTheme="minorHAnsi" w:cstheme="minorHAnsi"/>
          <w:b/>
          <w:szCs w:val="24"/>
        </w:rPr>
      </w:pPr>
      <w:r w:rsidRPr="00E16E1F">
        <w:rPr>
          <w:rFonts w:asciiTheme="minorHAnsi" w:hAnsiTheme="minorHAnsi" w:cstheme="minorHAnsi"/>
          <w:b/>
          <w:szCs w:val="24"/>
        </w:rPr>
        <w:t>Project title</w:t>
      </w:r>
      <w:r w:rsidR="00D0445E">
        <w:rPr>
          <w:rFonts w:asciiTheme="minorHAnsi" w:hAnsiTheme="minorHAnsi" w:cstheme="minorHAnsi"/>
          <w:b/>
          <w:szCs w:val="24"/>
        </w:rPr>
        <w:t>:</w:t>
      </w:r>
    </w:p>
    <w:p w14:paraId="072BF4E3" w14:textId="77777777" w:rsidR="006E7A22" w:rsidRPr="00E16E1F" w:rsidRDefault="006E7A22" w:rsidP="006E7A22">
      <w:pPr>
        <w:spacing w:line="259" w:lineRule="auto"/>
        <w:ind w:left="0" w:right="0"/>
        <w:rPr>
          <w:rFonts w:asciiTheme="minorHAnsi" w:hAnsiTheme="minorHAnsi" w:cstheme="minorHAnsi"/>
          <w:bCs/>
          <w:szCs w:val="24"/>
        </w:rPr>
      </w:pPr>
    </w:p>
    <w:p w14:paraId="3C5E57E5" w14:textId="14A8CA7C" w:rsidR="006E7A22" w:rsidRPr="00E16E1F" w:rsidRDefault="006E7A22" w:rsidP="006E7A22">
      <w:pPr>
        <w:spacing w:line="259" w:lineRule="auto"/>
        <w:ind w:left="0" w:right="0"/>
        <w:rPr>
          <w:rFonts w:asciiTheme="minorHAnsi" w:hAnsiTheme="minorHAnsi" w:cstheme="minorHAnsi"/>
          <w:b/>
          <w:szCs w:val="24"/>
        </w:rPr>
      </w:pPr>
      <w:r w:rsidRPr="00E16E1F">
        <w:rPr>
          <w:rFonts w:asciiTheme="minorHAnsi" w:hAnsiTheme="minorHAnsi" w:cstheme="minorHAnsi"/>
          <w:b/>
          <w:szCs w:val="24"/>
        </w:rPr>
        <w:t>PI name</w:t>
      </w:r>
      <w:r w:rsidR="00D0445E">
        <w:rPr>
          <w:rFonts w:asciiTheme="minorHAnsi" w:hAnsiTheme="minorHAnsi" w:cstheme="minorHAnsi"/>
          <w:b/>
          <w:szCs w:val="24"/>
        </w:rPr>
        <w:t>:</w:t>
      </w:r>
    </w:p>
    <w:p w14:paraId="0A5EC536" w14:textId="77777777" w:rsidR="006E7A22" w:rsidRPr="00E16E1F" w:rsidRDefault="006E7A22" w:rsidP="006E7A22">
      <w:pPr>
        <w:spacing w:line="259" w:lineRule="auto"/>
        <w:ind w:left="0" w:right="0"/>
        <w:rPr>
          <w:rFonts w:asciiTheme="minorHAnsi" w:hAnsiTheme="minorHAnsi" w:cstheme="minorHAnsi"/>
          <w:bCs/>
          <w:szCs w:val="24"/>
        </w:rPr>
      </w:pPr>
    </w:p>
    <w:p w14:paraId="70C053FF" w14:textId="20C82164" w:rsidR="006E7A22" w:rsidRDefault="006E7A22" w:rsidP="006E7A22">
      <w:pPr>
        <w:spacing w:line="259" w:lineRule="auto"/>
        <w:ind w:left="0" w:right="0"/>
        <w:rPr>
          <w:rFonts w:asciiTheme="minorHAnsi" w:hAnsiTheme="minorHAnsi" w:cstheme="minorHAnsi"/>
          <w:b/>
          <w:szCs w:val="24"/>
        </w:rPr>
      </w:pPr>
      <w:r w:rsidRPr="00E16E1F">
        <w:rPr>
          <w:rFonts w:asciiTheme="minorHAnsi" w:hAnsiTheme="minorHAnsi" w:cstheme="minorHAnsi"/>
          <w:b/>
          <w:szCs w:val="24"/>
        </w:rPr>
        <w:t>Institution</w:t>
      </w:r>
      <w:r w:rsidR="00245A36">
        <w:rPr>
          <w:rFonts w:asciiTheme="minorHAnsi" w:hAnsiTheme="minorHAnsi" w:cstheme="minorHAnsi"/>
          <w:b/>
          <w:szCs w:val="24"/>
        </w:rPr>
        <w:t xml:space="preserve"> name</w:t>
      </w:r>
      <w:r w:rsidR="00D0445E">
        <w:rPr>
          <w:rFonts w:asciiTheme="minorHAnsi" w:hAnsiTheme="minorHAnsi" w:cstheme="minorHAnsi"/>
          <w:b/>
          <w:szCs w:val="24"/>
        </w:rPr>
        <w:t>:</w:t>
      </w:r>
    </w:p>
    <w:p w14:paraId="21DF4D64" w14:textId="77777777" w:rsidR="00D0445E" w:rsidRPr="00E16E1F" w:rsidRDefault="00D0445E" w:rsidP="002623C3">
      <w:pPr>
        <w:spacing w:line="259" w:lineRule="auto"/>
        <w:ind w:left="0" w:right="0" w:firstLine="0"/>
        <w:rPr>
          <w:rFonts w:asciiTheme="minorHAnsi" w:hAnsiTheme="minorHAnsi" w:cstheme="minorHAnsi"/>
          <w:b/>
          <w:szCs w:val="24"/>
        </w:rPr>
      </w:pPr>
    </w:p>
    <w:p w14:paraId="0612E160" w14:textId="77777777" w:rsidR="00FE044F" w:rsidRPr="00E16E1F" w:rsidRDefault="00FE044F" w:rsidP="006E7A22">
      <w:pPr>
        <w:spacing w:line="259" w:lineRule="auto"/>
        <w:ind w:left="0" w:right="0" w:firstLine="0"/>
        <w:jc w:val="left"/>
        <w:rPr>
          <w:rFonts w:asciiTheme="minorHAnsi" w:hAnsiTheme="minorHAnsi" w:cstheme="minorHAnsi"/>
          <w:bCs/>
          <w:szCs w:val="24"/>
        </w:rPr>
      </w:pPr>
    </w:p>
    <w:p w14:paraId="2E7C1CA6" w14:textId="655AC7E0" w:rsidR="003F7AB7" w:rsidRPr="00351CC9" w:rsidRDefault="00351CC9" w:rsidP="006E7A22">
      <w:pPr>
        <w:spacing w:line="240" w:lineRule="auto"/>
        <w:ind w:left="0" w:firstLine="0"/>
        <w:rPr>
          <w:rFonts w:asciiTheme="minorHAnsi" w:hAnsiTheme="minorHAnsi" w:cstheme="minorHAnsi"/>
          <w:b/>
          <w:bCs/>
          <w:szCs w:val="24"/>
        </w:rPr>
      </w:pPr>
      <w:r w:rsidRPr="00351CC9">
        <w:rPr>
          <w:rFonts w:asciiTheme="minorHAnsi" w:hAnsiTheme="minorHAnsi" w:cstheme="minorHAnsi"/>
          <w:b/>
          <w:bCs/>
          <w:szCs w:val="24"/>
        </w:rPr>
        <w:t>Plan</w:t>
      </w:r>
    </w:p>
    <w:p w14:paraId="589EC781" w14:textId="77777777" w:rsidR="007D4BF9" w:rsidRDefault="00351CC9" w:rsidP="006E7A22">
      <w:pPr>
        <w:spacing w:line="240" w:lineRule="auto"/>
        <w:ind w:left="0" w:firstLine="0"/>
        <w:rPr>
          <w:rFonts w:asciiTheme="minorHAnsi" w:hAnsiTheme="minorHAnsi" w:cstheme="minorHAnsi"/>
        </w:rPr>
      </w:pPr>
      <w:r>
        <w:rPr>
          <w:rFonts w:asciiTheme="minorHAnsi" w:hAnsiTheme="minorHAnsi" w:cstheme="minorHAnsi"/>
        </w:rPr>
        <w:t>Th</w:t>
      </w:r>
      <w:r w:rsidR="00303BFE">
        <w:rPr>
          <w:rFonts w:asciiTheme="minorHAnsi" w:hAnsiTheme="minorHAnsi" w:cstheme="minorHAnsi"/>
        </w:rPr>
        <w:t>e</w:t>
      </w:r>
      <w:r>
        <w:rPr>
          <w:rFonts w:asciiTheme="minorHAnsi" w:hAnsiTheme="minorHAnsi" w:cstheme="minorHAnsi"/>
        </w:rPr>
        <w:t xml:space="preserve"> </w:t>
      </w:r>
      <w:r w:rsidRPr="00351CC9">
        <w:rPr>
          <w:rFonts w:asciiTheme="minorHAnsi" w:hAnsiTheme="minorHAnsi" w:cstheme="minorHAnsi"/>
        </w:rPr>
        <w:t xml:space="preserve">Data </w:t>
      </w:r>
      <w:r>
        <w:rPr>
          <w:rFonts w:asciiTheme="minorHAnsi" w:hAnsiTheme="minorHAnsi" w:cstheme="minorHAnsi"/>
        </w:rPr>
        <w:t>M</w:t>
      </w:r>
      <w:r w:rsidRPr="00351CC9">
        <w:rPr>
          <w:rFonts w:asciiTheme="minorHAnsi" w:hAnsiTheme="minorHAnsi" w:cstheme="minorHAnsi"/>
        </w:rPr>
        <w:t xml:space="preserve">anagement </w:t>
      </w:r>
      <w:r>
        <w:rPr>
          <w:rFonts w:asciiTheme="minorHAnsi" w:hAnsiTheme="minorHAnsi" w:cstheme="minorHAnsi"/>
        </w:rPr>
        <w:t>P</w:t>
      </w:r>
      <w:r w:rsidRPr="00351CC9">
        <w:rPr>
          <w:rFonts w:asciiTheme="minorHAnsi" w:hAnsiTheme="minorHAnsi" w:cstheme="minorHAnsi"/>
        </w:rPr>
        <w:t xml:space="preserve">lans </w:t>
      </w:r>
      <w:r>
        <w:rPr>
          <w:rFonts w:asciiTheme="minorHAnsi" w:hAnsiTheme="minorHAnsi" w:cstheme="minorHAnsi"/>
        </w:rPr>
        <w:t xml:space="preserve">should </w:t>
      </w:r>
      <w:r w:rsidR="00074B5A">
        <w:rPr>
          <w:rFonts w:asciiTheme="minorHAnsi" w:hAnsiTheme="minorHAnsi" w:cstheme="minorHAnsi"/>
        </w:rPr>
        <w:t xml:space="preserve">describe </w:t>
      </w:r>
      <w:r w:rsidRPr="00351CC9">
        <w:rPr>
          <w:rFonts w:asciiTheme="minorHAnsi" w:hAnsiTheme="minorHAnsi" w:cstheme="minorHAnsi"/>
        </w:rPr>
        <w:t xml:space="preserve">the coordination of activities between </w:t>
      </w:r>
      <w:r w:rsidR="00074B5A">
        <w:rPr>
          <w:rFonts w:asciiTheme="minorHAnsi" w:hAnsiTheme="minorHAnsi" w:cstheme="minorHAnsi"/>
        </w:rPr>
        <w:t>the proposed work</w:t>
      </w:r>
      <w:r w:rsidRPr="00351CC9">
        <w:rPr>
          <w:rFonts w:asciiTheme="minorHAnsi" w:hAnsiTheme="minorHAnsi" w:cstheme="minorHAnsi"/>
        </w:rPr>
        <w:t xml:space="preserve"> and the </w:t>
      </w:r>
      <w:r w:rsidR="00074B5A">
        <w:rPr>
          <w:rFonts w:asciiTheme="minorHAnsi" w:hAnsiTheme="minorHAnsi" w:cstheme="minorHAnsi"/>
        </w:rPr>
        <w:t>GCOOS Data Management and Cyberinfrastructure program to</w:t>
      </w:r>
      <w:r w:rsidRPr="00351CC9">
        <w:rPr>
          <w:rFonts w:asciiTheme="minorHAnsi" w:hAnsiTheme="minorHAnsi" w:cstheme="minorHAnsi"/>
        </w:rPr>
        <w:t xml:space="preserve"> ensure that data are </w:t>
      </w:r>
      <w:r w:rsidR="00074B5A">
        <w:rPr>
          <w:rFonts w:asciiTheme="minorHAnsi" w:hAnsiTheme="minorHAnsi" w:cstheme="minorHAnsi"/>
        </w:rPr>
        <w:t xml:space="preserve">provided </w:t>
      </w:r>
      <w:r w:rsidRPr="00351CC9">
        <w:rPr>
          <w:rFonts w:asciiTheme="minorHAnsi" w:hAnsiTheme="minorHAnsi" w:cstheme="minorHAnsi"/>
        </w:rPr>
        <w:t xml:space="preserve">in </w:t>
      </w:r>
      <w:r w:rsidR="00303BFE">
        <w:rPr>
          <w:rFonts w:asciiTheme="minorHAnsi" w:hAnsiTheme="minorHAnsi" w:cstheme="minorHAnsi"/>
        </w:rPr>
        <w:t xml:space="preserve">standard and </w:t>
      </w:r>
      <w:r w:rsidRPr="00351CC9">
        <w:rPr>
          <w:rFonts w:asciiTheme="minorHAnsi" w:hAnsiTheme="minorHAnsi" w:cstheme="minorHAnsi"/>
        </w:rPr>
        <w:t xml:space="preserve">easily accessible formats that </w:t>
      </w:r>
      <w:r w:rsidR="00303BFE">
        <w:rPr>
          <w:rFonts w:asciiTheme="minorHAnsi" w:hAnsiTheme="minorHAnsi" w:cstheme="minorHAnsi"/>
        </w:rPr>
        <w:t>support from the</w:t>
      </w:r>
      <w:r w:rsidRPr="00351CC9">
        <w:rPr>
          <w:rFonts w:asciiTheme="minorHAnsi" w:hAnsiTheme="minorHAnsi" w:cstheme="minorHAnsi"/>
        </w:rPr>
        <w:t xml:space="preserve"> </w:t>
      </w:r>
      <w:r w:rsidR="00303BFE">
        <w:rPr>
          <w:rFonts w:asciiTheme="minorHAnsi" w:hAnsiTheme="minorHAnsi" w:cstheme="minorHAnsi"/>
        </w:rPr>
        <w:t xml:space="preserve">data publication to the </w:t>
      </w:r>
      <w:r w:rsidR="00303BFE" w:rsidRPr="00351CC9">
        <w:rPr>
          <w:rFonts w:asciiTheme="minorHAnsi" w:hAnsiTheme="minorHAnsi" w:cstheme="minorHAnsi"/>
        </w:rPr>
        <w:t xml:space="preserve">long-term </w:t>
      </w:r>
      <w:r w:rsidRPr="00351CC9">
        <w:rPr>
          <w:rFonts w:asciiTheme="minorHAnsi" w:hAnsiTheme="minorHAnsi" w:cstheme="minorHAnsi"/>
        </w:rPr>
        <w:t>archiv</w:t>
      </w:r>
      <w:r w:rsidR="00303BFE">
        <w:rPr>
          <w:rFonts w:asciiTheme="minorHAnsi" w:hAnsiTheme="minorHAnsi" w:cstheme="minorHAnsi"/>
        </w:rPr>
        <w:t>al</w:t>
      </w:r>
      <w:r w:rsidR="00074B5A">
        <w:rPr>
          <w:rFonts w:asciiTheme="minorHAnsi" w:hAnsiTheme="minorHAnsi" w:cstheme="minorHAnsi"/>
        </w:rPr>
        <w:t>.</w:t>
      </w:r>
      <w:r w:rsidR="007D4BF9">
        <w:rPr>
          <w:rFonts w:asciiTheme="minorHAnsi" w:hAnsiTheme="minorHAnsi" w:cstheme="minorHAnsi"/>
        </w:rPr>
        <w:t xml:space="preserve"> </w:t>
      </w:r>
    </w:p>
    <w:p w14:paraId="0591E56D" w14:textId="77777777" w:rsidR="007D4BF9" w:rsidRPr="007D4BF9" w:rsidRDefault="007D4BF9" w:rsidP="006E7A22">
      <w:pPr>
        <w:spacing w:line="240" w:lineRule="auto"/>
        <w:ind w:left="0" w:firstLine="0"/>
        <w:rPr>
          <w:rFonts w:asciiTheme="minorHAnsi" w:hAnsiTheme="minorHAnsi" w:cstheme="minorHAnsi"/>
        </w:rPr>
      </w:pPr>
    </w:p>
    <w:p w14:paraId="6C3B638A" w14:textId="3C5FC47C" w:rsidR="006F7994" w:rsidRPr="007D4BF9" w:rsidRDefault="007D4BF9" w:rsidP="007D4BF9">
      <w:pPr>
        <w:autoSpaceDE w:val="0"/>
        <w:autoSpaceDN w:val="0"/>
        <w:adjustRightInd w:val="0"/>
        <w:spacing w:line="240" w:lineRule="auto"/>
        <w:ind w:left="0" w:right="0" w:firstLine="0"/>
        <w:jc w:val="left"/>
        <w:rPr>
          <w:rFonts w:asciiTheme="minorHAnsi" w:eastAsiaTheme="minorHAnsi" w:hAnsiTheme="minorHAnsi" w:cstheme="minorHAnsi"/>
          <w:color w:val="202124"/>
          <w:szCs w:val="24"/>
        </w:rPr>
      </w:pPr>
      <w:r w:rsidRPr="007D4BF9">
        <w:rPr>
          <w:rFonts w:asciiTheme="minorHAnsi" w:hAnsiTheme="minorHAnsi" w:cstheme="minorHAnsi"/>
        </w:rPr>
        <w:t xml:space="preserve">Describe </w:t>
      </w:r>
      <w:r w:rsidRPr="007D4BF9">
        <w:rPr>
          <w:rFonts w:asciiTheme="minorHAnsi" w:eastAsiaTheme="minorHAnsi" w:hAnsiTheme="minorHAnsi" w:cstheme="minorHAnsi"/>
          <w:color w:val="202124"/>
          <w:szCs w:val="24"/>
        </w:rPr>
        <w:t xml:space="preserve">how metadata and data collected as part of the project will be disseminated to the broader community and plans for longer term archiving of these data. The Data Management Plan should be guided by best practices in FAIR (findable, accessible, interoperable, reusable; </w:t>
      </w:r>
      <w:r w:rsidRPr="007D4BF9">
        <w:rPr>
          <w:rFonts w:asciiTheme="minorHAnsi" w:eastAsiaTheme="minorHAnsi" w:hAnsiTheme="minorHAnsi" w:cstheme="minorHAnsi"/>
          <w:color w:val="1155CD"/>
          <w:szCs w:val="24"/>
        </w:rPr>
        <w:t>https://www.go-fair.org/fair-principles/</w:t>
      </w:r>
      <w:r w:rsidRPr="007D4BF9">
        <w:rPr>
          <w:rFonts w:asciiTheme="minorHAnsi" w:eastAsiaTheme="minorHAnsi" w:hAnsiTheme="minorHAnsi" w:cstheme="minorHAnsi"/>
          <w:color w:val="202124"/>
          <w:szCs w:val="24"/>
        </w:rPr>
        <w:t xml:space="preserve">) and CARE (collective benefit, authority to control, responsibility, ethics; </w:t>
      </w:r>
      <w:r w:rsidRPr="007D4BF9">
        <w:rPr>
          <w:rFonts w:asciiTheme="minorHAnsi" w:eastAsiaTheme="minorHAnsi" w:hAnsiTheme="minorHAnsi" w:cstheme="minorHAnsi"/>
          <w:color w:val="1155CD"/>
          <w:szCs w:val="24"/>
        </w:rPr>
        <w:t>https://www.gida-global.org/care</w:t>
      </w:r>
      <w:r w:rsidRPr="007D4BF9">
        <w:rPr>
          <w:rFonts w:asciiTheme="minorHAnsi" w:eastAsiaTheme="minorHAnsi" w:hAnsiTheme="minorHAnsi" w:cstheme="minorHAnsi"/>
          <w:color w:val="202124"/>
          <w:szCs w:val="24"/>
        </w:rPr>
        <w:t>) principles.</w:t>
      </w:r>
    </w:p>
    <w:p w14:paraId="61EA46EE" w14:textId="77777777" w:rsidR="00FA6C3C" w:rsidRPr="007D4BF9" w:rsidRDefault="00FA6C3C" w:rsidP="00FA6C3C">
      <w:pPr>
        <w:spacing w:line="240" w:lineRule="auto"/>
        <w:ind w:left="0" w:firstLine="0"/>
        <w:rPr>
          <w:rFonts w:asciiTheme="minorHAnsi" w:hAnsiTheme="minorHAnsi" w:cstheme="minorHAnsi"/>
          <w:szCs w:val="24"/>
        </w:rPr>
      </w:pPr>
    </w:p>
    <w:p w14:paraId="2313DFD0" w14:textId="77777777" w:rsidR="00FA6C3C" w:rsidRPr="007D4BF9" w:rsidRDefault="00FA6C3C" w:rsidP="006E7A22">
      <w:pPr>
        <w:spacing w:line="240" w:lineRule="auto"/>
        <w:ind w:left="0" w:firstLine="0"/>
        <w:rPr>
          <w:rFonts w:asciiTheme="minorHAnsi" w:hAnsiTheme="minorHAnsi" w:cstheme="minorHAnsi"/>
          <w:szCs w:val="24"/>
        </w:rPr>
      </w:pPr>
    </w:p>
    <w:sectPr w:rsidR="00FA6C3C" w:rsidRPr="007D4B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3267FC"/>
    <w:multiLevelType w:val="hybridMultilevel"/>
    <w:tmpl w:val="02B663B8"/>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num w:numId="1" w16cid:durableId="15187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04"/>
    <w:rsid w:val="00074B5A"/>
    <w:rsid w:val="00245A36"/>
    <w:rsid w:val="002623C3"/>
    <w:rsid w:val="0029052C"/>
    <w:rsid w:val="00303BFE"/>
    <w:rsid w:val="00336BA7"/>
    <w:rsid w:val="00351CC9"/>
    <w:rsid w:val="00360941"/>
    <w:rsid w:val="003F7AB7"/>
    <w:rsid w:val="00404F21"/>
    <w:rsid w:val="004446B2"/>
    <w:rsid w:val="0061365C"/>
    <w:rsid w:val="00631604"/>
    <w:rsid w:val="006E7A22"/>
    <w:rsid w:val="006F7994"/>
    <w:rsid w:val="00741CCC"/>
    <w:rsid w:val="007543CA"/>
    <w:rsid w:val="00757FBB"/>
    <w:rsid w:val="00794AB3"/>
    <w:rsid w:val="007D4BF9"/>
    <w:rsid w:val="008152D3"/>
    <w:rsid w:val="0088104B"/>
    <w:rsid w:val="00A22596"/>
    <w:rsid w:val="00A42512"/>
    <w:rsid w:val="00A65472"/>
    <w:rsid w:val="00B4084D"/>
    <w:rsid w:val="00B41DAC"/>
    <w:rsid w:val="00BB63EC"/>
    <w:rsid w:val="00C63CC7"/>
    <w:rsid w:val="00D0445E"/>
    <w:rsid w:val="00D75C89"/>
    <w:rsid w:val="00E16E1F"/>
    <w:rsid w:val="00EA5681"/>
    <w:rsid w:val="00FA6C3C"/>
    <w:rsid w:val="00FE0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A1034"/>
  <w15:chartTrackingRefBased/>
  <w15:docId w15:val="{A786FB3F-D098-4CA7-B227-EC4E83D8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A22"/>
    <w:pPr>
      <w:spacing w:after="0" w:line="248" w:lineRule="auto"/>
      <w:ind w:left="731" w:right="7"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A22"/>
    <w:pPr>
      <w:ind w:left="720"/>
      <w:contextualSpacing/>
    </w:pPr>
  </w:style>
  <w:style w:type="character" w:styleId="Hyperlink">
    <w:name w:val="Hyperlink"/>
    <w:basedOn w:val="DefaultParagraphFont"/>
    <w:uiPriority w:val="99"/>
    <w:unhideWhenUsed/>
    <w:rsid w:val="0088104B"/>
    <w:rPr>
      <w:color w:val="0563C1" w:themeColor="hyperlink"/>
      <w:u w:val="single"/>
    </w:rPr>
  </w:style>
  <w:style w:type="character" w:styleId="UnresolvedMention">
    <w:name w:val="Unresolved Mention"/>
    <w:basedOn w:val="DefaultParagraphFont"/>
    <w:uiPriority w:val="99"/>
    <w:semiHidden/>
    <w:unhideWhenUsed/>
    <w:rsid w:val="00881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145</Words>
  <Characters>829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Brenner, Jorge</dc:creator>
  <cp:keywords/>
  <dc:description/>
  <cp:lastModifiedBy>Brenner, Jorge</cp:lastModifiedBy>
  <cp:revision>17</cp:revision>
  <dcterms:created xsi:type="dcterms:W3CDTF">2023-11-09T00:22:00Z</dcterms:created>
  <dcterms:modified xsi:type="dcterms:W3CDTF">2024-05-13T20:00:00Z</dcterms:modified>
</cp:coreProperties>
</file>