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8897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Delete me:</w:t>
      </w:r>
    </w:p>
    <w:p w14:paraId="736AB8BB" w14:textId="5173A9A0" w:rsidR="006E7A22" w:rsidRPr="00E16E1F" w:rsidRDefault="006E7A22" w:rsidP="006E7A2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Template uses Calibri font at 1</w:t>
      </w:r>
      <w:r w:rsidR="00D75C89">
        <w:rPr>
          <w:rFonts w:asciiTheme="minorHAnsi" w:hAnsiTheme="minorHAnsi" w:cstheme="minorHAnsi"/>
          <w:bCs/>
          <w:i/>
          <w:iCs/>
          <w:szCs w:val="24"/>
          <w:highlight w:val="yellow"/>
        </w:rPr>
        <w:t>2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pts – do not modify it</w:t>
      </w:r>
    </w:p>
    <w:p w14:paraId="40E45203" w14:textId="7DDA93AA" w:rsidR="006E7A22" w:rsidRPr="00E16E1F" w:rsidRDefault="006E7A22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File naming convention – e.g., TAMU_Brenner_</w:t>
      </w:r>
      <w:r w:rsidR="002A595A"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SOW_</w:t>
      </w:r>
      <w:r w:rsidR="002A595A">
        <w:rPr>
          <w:rFonts w:asciiTheme="minorHAnsi" w:hAnsiTheme="minorHAnsi" w:cstheme="minorHAnsi"/>
          <w:bCs/>
          <w:i/>
          <w:iCs/>
          <w:szCs w:val="24"/>
          <w:highlight w:val="yellow"/>
        </w:rPr>
        <w:t>IRA_MMDDYY</w:t>
      </w:r>
    </w:p>
    <w:p w14:paraId="30580012" w14:textId="20CBDA72" w:rsidR="007543CA" w:rsidRPr="00E16E1F" w:rsidRDefault="00DD21CF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Max. </w:t>
      </w:r>
      <w:r w:rsidR="007543CA"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Length – </w:t>
      </w:r>
      <w:r w:rsidR="0080611D">
        <w:rPr>
          <w:rFonts w:asciiTheme="minorHAnsi" w:hAnsiTheme="minorHAnsi" w:cstheme="minorHAnsi"/>
          <w:bCs/>
          <w:i/>
          <w:iCs/>
          <w:szCs w:val="24"/>
          <w:highlight w:val="yellow"/>
        </w:rPr>
        <w:t>3</w:t>
      </w:r>
      <w:r w:rsidR="007543CA"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pages</w:t>
      </w:r>
    </w:p>
    <w:p w14:paraId="122B074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17C2B52A" w14:textId="136B1783" w:rsidR="006E7A22" w:rsidRPr="00E16E1F" w:rsidRDefault="006E7A22" w:rsidP="006E7A22">
      <w:pPr>
        <w:spacing w:line="259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SCOPE OF WORK</w:t>
      </w:r>
    </w:p>
    <w:p w14:paraId="23ACD098" w14:textId="77777777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Cs/>
          <w:szCs w:val="24"/>
        </w:rPr>
      </w:pPr>
    </w:p>
    <w:p w14:paraId="37CB23DF" w14:textId="12D3CDFC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Project title</w:t>
      </w:r>
      <w:r w:rsidR="00F50380">
        <w:rPr>
          <w:rFonts w:asciiTheme="minorHAnsi" w:hAnsiTheme="minorHAnsi" w:cstheme="minorHAnsi"/>
          <w:b/>
          <w:szCs w:val="24"/>
        </w:rPr>
        <w:t>:</w:t>
      </w:r>
    </w:p>
    <w:p w14:paraId="072BF4E3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3C5E57E5" w14:textId="6291F112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PI name</w:t>
      </w:r>
      <w:r w:rsidR="00F50380">
        <w:rPr>
          <w:rFonts w:asciiTheme="minorHAnsi" w:hAnsiTheme="minorHAnsi" w:cstheme="minorHAnsi"/>
          <w:b/>
          <w:szCs w:val="24"/>
        </w:rPr>
        <w:t>:</w:t>
      </w:r>
    </w:p>
    <w:p w14:paraId="0A5EC53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70C053FF" w14:textId="0C657A0E" w:rsidR="006E7A22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Institution</w:t>
      </w:r>
      <w:r w:rsidR="00F50380">
        <w:rPr>
          <w:rFonts w:asciiTheme="minorHAnsi" w:hAnsiTheme="minorHAnsi" w:cstheme="minorHAnsi"/>
          <w:b/>
          <w:szCs w:val="24"/>
        </w:rPr>
        <w:t>:</w:t>
      </w:r>
    </w:p>
    <w:p w14:paraId="11A9FE8F" w14:textId="419774C3" w:rsidR="00F50380" w:rsidRPr="00F50380" w:rsidRDefault="00F50380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</w:p>
    <w:p w14:paraId="0F82595F" w14:textId="77777777" w:rsidR="00F50380" w:rsidRPr="00F50380" w:rsidRDefault="00F50380" w:rsidP="00F50380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bookmarkStart w:id="0" w:name="_Hlk150358397"/>
      <w:r w:rsidRPr="00F50380">
        <w:rPr>
          <w:rFonts w:asciiTheme="minorHAnsi" w:hAnsiTheme="minorHAnsi" w:cstheme="minorHAnsi"/>
          <w:b/>
          <w:bCs/>
          <w:szCs w:val="24"/>
        </w:rPr>
        <w:t>Period of performance</w:t>
      </w:r>
      <w:r w:rsidRPr="00F50380">
        <w:rPr>
          <w:rFonts w:asciiTheme="minorHAnsi" w:hAnsiTheme="minorHAnsi" w:cstheme="minorHAnsi"/>
          <w:szCs w:val="24"/>
        </w:rPr>
        <w:t>: starting DD/MM/YYYY – ending DD/MM/YYYY</w:t>
      </w:r>
    </w:p>
    <w:bookmarkEnd w:id="0"/>
    <w:p w14:paraId="6A673B3F" w14:textId="77777777" w:rsidR="00F50380" w:rsidRPr="00F50380" w:rsidRDefault="00F50380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</w:p>
    <w:p w14:paraId="1D63645C" w14:textId="3682342F" w:rsidR="006E7A22" w:rsidRPr="00F50380" w:rsidRDefault="006E7A22" w:rsidP="006E7A22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2E7C1CA6" w14:textId="4308D5BA" w:rsidR="003F7AB7" w:rsidRPr="00F50380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F50380">
        <w:rPr>
          <w:rFonts w:asciiTheme="minorHAnsi" w:hAnsiTheme="minorHAnsi" w:cstheme="minorHAnsi"/>
          <w:b/>
          <w:bCs/>
          <w:szCs w:val="24"/>
        </w:rPr>
        <w:t>Introduction</w:t>
      </w:r>
    </w:p>
    <w:p w14:paraId="5F7BBBC4" w14:textId="483C40C6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Provide relevant background information and significance of the proposed </w:t>
      </w:r>
      <w:r w:rsidR="00360941" w:rsidRPr="00E16E1F">
        <w:rPr>
          <w:rFonts w:asciiTheme="minorHAnsi" w:hAnsiTheme="minorHAnsi" w:cstheme="minorHAnsi"/>
          <w:szCs w:val="24"/>
        </w:rPr>
        <w:t>work</w:t>
      </w:r>
      <w:r w:rsidRPr="00E16E1F">
        <w:rPr>
          <w:rFonts w:asciiTheme="minorHAnsi" w:hAnsiTheme="minorHAnsi" w:cstheme="minorHAnsi"/>
          <w:szCs w:val="24"/>
        </w:rPr>
        <w:t>.</w:t>
      </w:r>
    </w:p>
    <w:p w14:paraId="6C3B638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B81E214" w14:textId="18FDC3C1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Goal</w:t>
      </w:r>
      <w:r w:rsidR="006F7994" w:rsidRPr="00E16E1F">
        <w:rPr>
          <w:rFonts w:asciiTheme="minorHAnsi" w:hAnsiTheme="minorHAnsi" w:cstheme="minorHAnsi"/>
          <w:b/>
          <w:bCs/>
          <w:szCs w:val="24"/>
        </w:rPr>
        <w:t xml:space="preserve"> and objectives</w:t>
      </w:r>
    </w:p>
    <w:p w14:paraId="29540FD4" w14:textId="3AEA9BBB" w:rsidR="006E7A22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Proposed goal and specific objectives.</w:t>
      </w:r>
    </w:p>
    <w:p w14:paraId="2B4AC8A2" w14:textId="673829B2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70A48128" w14:textId="4B56464A" w:rsidR="00A42512" w:rsidRPr="00E16E1F" w:rsidRDefault="00A4251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Relationship to GCOOS Strategic Plan</w:t>
      </w:r>
    </w:p>
    <w:p w14:paraId="09223B07" w14:textId="26723D47" w:rsidR="00BB63EC" w:rsidRPr="00E16E1F" w:rsidRDefault="00BB63EC" w:rsidP="00BB63EC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Description of how the proposed work relates to key focus areas and/or cross-cutting themes</w:t>
      </w:r>
    </w:p>
    <w:p w14:paraId="2BFE8E9E" w14:textId="24C1B550" w:rsidR="00BB63EC" w:rsidRPr="00E16E1F" w:rsidRDefault="00BB63EC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identified in the GCOOS Strategic Plan 2020 </w:t>
      </w:r>
      <w:r w:rsidR="0088104B" w:rsidRPr="00E16E1F">
        <w:rPr>
          <w:rFonts w:asciiTheme="minorHAnsi" w:hAnsiTheme="minorHAnsi" w:cstheme="minorHAnsi"/>
          <w:szCs w:val="24"/>
        </w:rPr>
        <w:t>–</w:t>
      </w:r>
      <w:r w:rsidRPr="00E16E1F">
        <w:rPr>
          <w:rFonts w:asciiTheme="minorHAnsi" w:hAnsiTheme="minorHAnsi" w:cstheme="minorHAnsi"/>
          <w:szCs w:val="24"/>
        </w:rPr>
        <w:t xml:space="preserve"> 2025</w:t>
      </w:r>
      <w:r w:rsidR="0088104B" w:rsidRPr="00E16E1F">
        <w:rPr>
          <w:rFonts w:asciiTheme="minorHAnsi" w:hAnsiTheme="minorHAnsi" w:cstheme="minorHAnsi"/>
          <w:szCs w:val="24"/>
        </w:rPr>
        <w:t xml:space="preserve"> (</w:t>
      </w:r>
      <w:hyperlink r:id="rId5" w:history="1">
        <w:r w:rsidR="0088104B" w:rsidRPr="00E16E1F">
          <w:rPr>
            <w:rStyle w:val="Hyperlink"/>
            <w:rFonts w:asciiTheme="minorHAnsi" w:hAnsiTheme="minorHAnsi" w:cstheme="minorHAnsi"/>
            <w:szCs w:val="24"/>
          </w:rPr>
          <w:t>https://gcoos.org/wp-content/uploads/2020/06/GCOOS_StrategicPlan_FFWeb.pdf</w:t>
        </w:r>
      </w:hyperlink>
      <w:r w:rsidR="0088104B" w:rsidRPr="00E16E1F">
        <w:rPr>
          <w:rFonts w:asciiTheme="minorHAnsi" w:hAnsiTheme="minorHAnsi" w:cstheme="minorHAnsi"/>
          <w:szCs w:val="24"/>
        </w:rPr>
        <w:t xml:space="preserve">). </w:t>
      </w:r>
    </w:p>
    <w:p w14:paraId="156C73C9" w14:textId="77777777" w:rsidR="00A42512" w:rsidRPr="00E16E1F" w:rsidRDefault="00A4251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3B4F7A3" w14:textId="5A4B9096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Methods</w:t>
      </w:r>
    </w:p>
    <w:p w14:paraId="2A032142" w14:textId="1DD03DD3" w:rsidR="006E7A22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Description of </w:t>
      </w:r>
      <w:r w:rsidR="00360941" w:rsidRPr="00E16E1F">
        <w:rPr>
          <w:rFonts w:asciiTheme="minorHAnsi" w:hAnsiTheme="minorHAnsi" w:cstheme="minorHAnsi"/>
          <w:szCs w:val="24"/>
        </w:rPr>
        <w:t>proposed</w:t>
      </w:r>
      <w:r w:rsidRPr="00E16E1F">
        <w:rPr>
          <w:rFonts w:asciiTheme="minorHAnsi" w:hAnsiTheme="minorHAnsi" w:cstheme="minorHAnsi"/>
          <w:szCs w:val="24"/>
        </w:rPr>
        <w:t xml:space="preserve"> work.</w:t>
      </w:r>
    </w:p>
    <w:p w14:paraId="0CDAB919" w14:textId="40CC13A2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585C7BC" w14:textId="1FF6C3A7" w:rsidR="006F7994" w:rsidRPr="00E16E1F" w:rsidRDefault="006F7994" w:rsidP="006F7994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Deliverables</w:t>
      </w:r>
    </w:p>
    <w:p w14:paraId="7019FB1A" w14:textId="26FED197" w:rsidR="006F7994" w:rsidRPr="00E16E1F" w:rsidRDefault="00B03B71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Details</w:t>
      </w:r>
      <w:r w:rsidR="006F7994" w:rsidRPr="00E16E1F">
        <w:rPr>
          <w:rFonts w:asciiTheme="minorHAnsi" w:hAnsiTheme="minorHAnsi" w:cstheme="minorHAnsi"/>
          <w:szCs w:val="24"/>
        </w:rPr>
        <w:t xml:space="preserve"> of main products of the proposed work.</w:t>
      </w:r>
    </w:p>
    <w:p w14:paraId="65CBC65D" w14:textId="52B08861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B4E0BD7" w14:textId="4CF80611" w:rsidR="006F7994" w:rsidRPr="00E16E1F" w:rsidRDefault="006F7994" w:rsidP="006F7994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Expected outcomes</w:t>
      </w:r>
      <w:r w:rsidR="00797042">
        <w:rPr>
          <w:rFonts w:asciiTheme="minorHAnsi" w:hAnsiTheme="minorHAnsi" w:cstheme="minorHAnsi"/>
          <w:b/>
          <w:bCs/>
          <w:szCs w:val="24"/>
        </w:rPr>
        <w:t xml:space="preserve"> and Societal Impacts</w:t>
      </w:r>
    </w:p>
    <w:p w14:paraId="54C80950" w14:textId="295183B7" w:rsidR="006F7994" w:rsidRPr="00E36B6A" w:rsidRDefault="00E36B6A" w:rsidP="00E36B6A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Theme="minorHAnsi" w:eastAsiaTheme="minorHAnsi" w:hAnsiTheme="minorHAnsi" w:cstheme="minorHAnsi"/>
          <w:color w:val="202124"/>
          <w:szCs w:val="24"/>
        </w:rPr>
      </w:pPr>
      <w:r w:rsidRPr="00E36B6A">
        <w:rPr>
          <w:rFonts w:asciiTheme="minorHAnsi" w:hAnsiTheme="minorHAnsi" w:cstheme="minorHAnsi"/>
          <w:szCs w:val="24"/>
        </w:rPr>
        <w:t xml:space="preserve">Proposal should 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support delivery of data and</w:t>
      </w:r>
      <w:r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information services to address coastal resilience needs within the geographic</w:t>
      </w:r>
      <w:r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range of each Regional Association.</w:t>
      </w:r>
      <w:r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="006F7994" w:rsidRPr="00E36B6A">
        <w:rPr>
          <w:rFonts w:asciiTheme="minorHAnsi" w:hAnsiTheme="minorHAnsi" w:cstheme="minorHAnsi"/>
          <w:szCs w:val="24"/>
        </w:rPr>
        <w:t xml:space="preserve">Describe intended benefits </w:t>
      </w:r>
      <w:r w:rsidR="00B41DAC" w:rsidRPr="00E36B6A">
        <w:rPr>
          <w:rFonts w:asciiTheme="minorHAnsi" w:hAnsiTheme="minorHAnsi" w:cstheme="minorHAnsi"/>
          <w:szCs w:val="24"/>
        </w:rPr>
        <w:t xml:space="preserve">(i.e., policy, decision-making, management) </w:t>
      </w:r>
      <w:r w:rsidR="006F7994" w:rsidRPr="00E36B6A">
        <w:rPr>
          <w:rFonts w:asciiTheme="minorHAnsi" w:hAnsiTheme="minorHAnsi" w:cstheme="minorHAnsi"/>
          <w:szCs w:val="24"/>
        </w:rPr>
        <w:t>as the result of the new knowledge, products, etc.</w:t>
      </w:r>
      <w:r w:rsidR="00797042" w:rsidRPr="00E36B6A">
        <w:rPr>
          <w:rFonts w:asciiTheme="minorHAnsi" w:hAnsiTheme="minorHAnsi" w:cstheme="minorHAnsi"/>
          <w:szCs w:val="24"/>
        </w:rPr>
        <w:t xml:space="preserve"> created by this project. </w:t>
      </w:r>
      <w:r>
        <w:rPr>
          <w:rFonts w:asciiTheme="minorHAnsi" w:eastAsiaTheme="minorHAnsi" w:hAnsiTheme="minorHAnsi" w:cstheme="minorHAnsi"/>
          <w:color w:val="202124"/>
          <w:szCs w:val="24"/>
        </w:rPr>
        <w:t xml:space="preserve">Describe how the 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 xml:space="preserve">proposal will 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strengthen the delivery of</w:t>
      </w:r>
      <w:r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data</w:t>
      </w:r>
      <w:r>
        <w:rPr>
          <w:rFonts w:asciiTheme="minorHAnsi" w:eastAsiaTheme="minorHAnsi" w:hAnsiTheme="minorHAnsi" w:cstheme="minorHAnsi"/>
          <w:color w:val="202124"/>
          <w:szCs w:val="24"/>
        </w:rPr>
        <w:t>,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 xml:space="preserve"> predictions and technical assistance to provide equitable services</w:t>
      </w:r>
      <w:r>
        <w:rPr>
          <w:rFonts w:asciiTheme="minorHAnsi" w:eastAsiaTheme="minorHAnsi" w:hAnsiTheme="minorHAnsi" w:cstheme="minorHAnsi"/>
          <w:color w:val="202124"/>
          <w:szCs w:val="24"/>
        </w:rPr>
        <w:t xml:space="preserve"> that i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ncrease the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resilience of coastal communities, economies, and/or ecosystems, particularly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202124"/>
          <w:szCs w:val="24"/>
        </w:rPr>
        <w:t xml:space="preserve">for underserved, 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frontline and overburdened communities</w:t>
      </w:r>
      <w:r>
        <w:rPr>
          <w:rFonts w:asciiTheme="minorHAnsi" w:eastAsiaTheme="minorHAnsi" w:hAnsiTheme="minorHAnsi" w:cstheme="minorHAnsi"/>
          <w:color w:val="202124"/>
          <w:szCs w:val="24"/>
        </w:rPr>
        <w:t xml:space="preserve"> (</w:t>
      </w:r>
      <w:r w:rsidRPr="00E36B6A">
        <w:rPr>
          <w:rFonts w:asciiTheme="minorHAnsi" w:eastAsiaTheme="minorHAnsi" w:hAnsiTheme="minorHAnsi" w:cstheme="minorHAnsi"/>
          <w:i/>
          <w:iCs/>
          <w:color w:val="202124"/>
          <w:szCs w:val="24"/>
        </w:rPr>
        <w:t>see definitions below</w:t>
      </w:r>
      <w:r>
        <w:rPr>
          <w:rFonts w:asciiTheme="minorHAnsi" w:eastAsiaTheme="minorHAnsi" w:hAnsiTheme="minorHAnsi" w:cstheme="minorHAnsi"/>
          <w:color w:val="202124"/>
          <w:szCs w:val="24"/>
        </w:rPr>
        <w:t>)</w:t>
      </w:r>
      <w:r w:rsidRPr="00E36B6A">
        <w:rPr>
          <w:rFonts w:asciiTheme="minorHAnsi" w:eastAsiaTheme="minorHAnsi" w:hAnsiTheme="minorHAnsi" w:cstheme="minorHAnsi"/>
          <w:color w:val="202124"/>
          <w:szCs w:val="24"/>
        </w:rPr>
        <w:t>.</w:t>
      </w:r>
    </w:p>
    <w:p w14:paraId="3015F0E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7D08B8D" w14:textId="58DABE17" w:rsidR="006F7994" w:rsidRPr="00E16E1F" w:rsidRDefault="00336BA7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>Timeline and m</w:t>
      </w:r>
      <w:r w:rsidR="006F7994" w:rsidRPr="00E16E1F">
        <w:rPr>
          <w:rFonts w:asciiTheme="minorHAnsi" w:hAnsiTheme="minorHAnsi" w:cstheme="minorHAnsi"/>
          <w:b/>
          <w:bCs/>
          <w:szCs w:val="24"/>
        </w:rPr>
        <w:t>ilestones</w:t>
      </w:r>
    </w:p>
    <w:p w14:paraId="6810C085" w14:textId="373B25D9" w:rsidR="006E7A22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Outline when the researcher expects to reach the proposed goals and outcomes.</w:t>
      </w:r>
      <w:r w:rsidR="00336BA7">
        <w:rPr>
          <w:rFonts w:asciiTheme="minorHAnsi" w:hAnsiTheme="minorHAnsi" w:cstheme="minorHAnsi"/>
          <w:szCs w:val="24"/>
        </w:rPr>
        <w:t xml:space="preserve"> Use a table to describe main task conducted over time during the duration of this project.</w:t>
      </w:r>
    </w:p>
    <w:p w14:paraId="7327CE05" w14:textId="59178E00" w:rsidR="00F62DDF" w:rsidRDefault="00F62DDF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77AF7D53" w14:textId="336B5359" w:rsidR="00F62DDF" w:rsidRPr="00F62DDF" w:rsidRDefault="00F62DDF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F62DDF">
        <w:rPr>
          <w:rFonts w:asciiTheme="minorHAnsi" w:hAnsiTheme="minorHAnsi" w:cstheme="minorHAnsi"/>
          <w:b/>
          <w:bCs/>
          <w:szCs w:val="24"/>
        </w:rPr>
        <w:t>References</w:t>
      </w:r>
    </w:p>
    <w:p w14:paraId="37695406" w14:textId="196A097A" w:rsidR="00F62DDF" w:rsidRDefault="00F62DDF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Include </w:t>
      </w:r>
      <w:r w:rsidR="0023612D">
        <w:rPr>
          <w:rFonts w:asciiTheme="minorHAnsi" w:hAnsiTheme="minorHAnsi" w:cstheme="minorHAnsi"/>
          <w:szCs w:val="24"/>
        </w:rPr>
        <w:t>relevant</w:t>
      </w:r>
      <w:r>
        <w:rPr>
          <w:rFonts w:asciiTheme="minorHAnsi" w:hAnsiTheme="minorHAnsi" w:cstheme="minorHAnsi"/>
          <w:szCs w:val="24"/>
        </w:rPr>
        <w:t xml:space="preserve"> literature references. </w:t>
      </w:r>
    </w:p>
    <w:p w14:paraId="13FA5734" w14:textId="61637F2F" w:rsidR="00B74881" w:rsidRDefault="00B74881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41131BFF" w14:textId="77777777" w:rsidR="00AE7A70" w:rsidRDefault="00AE7A70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799B65A" w14:textId="741BBF96" w:rsidR="00B74881" w:rsidRPr="004201E7" w:rsidRDefault="004201E7" w:rsidP="006E7A22">
      <w:pPr>
        <w:spacing w:line="240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r w:rsidRPr="004201E7">
        <w:rPr>
          <w:rFonts w:asciiTheme="minorHAnsi" w:hAnsiTheme="minorHAnsi" w:cstheme="minorHAnsi"/>
          <w:i/>
          <w:iCs/>
          <w:szCs w:val="24"/>
          <w:highlight w:val="yellow"/>
        </w:rPr>
        <w:t>Delete me:</w:t>
      </w:r>
    </w:p>
    <w:p w14:paraId="6791C56A" w14:textId="77777777" w:rsidR="004201E7" w:rsidRPr="00B74881" w:rsidRDefault="004201E7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F218A6C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bCs/>
          <w:color w:val="auto"/>
          <w:szCs w:val="24"/>
        </w:rPr>
      </w:pPr>
      <w:r w:rsidRPr="00B74881">
        <w:rPr>
          <w:rFonts w:asciiTheme="minorHAnsi" w:hAnsiTheme="minorHAnsi" w:cstheme="minorHAnsi"/>
          <w:b/>
          <w:bCs/>
          <w:color w:val="auto"/>
          <w:szCs w:val="24"/>
        </w:rPr>
        <w:t>Definitions</w:t>
      </w:r>
    </w:p>
    <w:p w14:paraId="74C84A04" w14:textId="2822F9A4" w:rsidR="00B74881" w:rsidRPr="00B74881" w:rsidRDefault="00B74881" w:rsidP="00B7488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For the purposes of this opportunity, the following definitions are provided</w:t>
      </w:r>
      <w:r>
        <w:rPr>
          <w:rFonts w:asciiTheme="minorHAnsi" w:hAnsiTheme="minorHAnsi" w:cstheme="minorHAnsi"/>
          <w:color w:val="auto"/>
          <w:szCs w:val="24"/>
        </w:rPr>
        <w:t>:</w:t>
      </w:r>
    </w:p>
    <w:p w14:paraId="42CC742A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38913AB6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b/>
          <w:bCs/>
          <w:color w:val="auto"/>
          <w:szCs w:val="24"/>
        </w:rPr>
        <w:t xml:space="preserve">Coastal resilience </w:t>
      </w:r>
      <w:r w:rsidRPr="00B74881">
        <w:rPr>
          <w:rFonts w:asciiTheme="minorHAnsi" w:hAnsiTheme="minorHAnsi" w:cstheme="minorHAnsi"/>
          <w:color w:val="auto"/>
          <w:szCs w:val="24"/>
        </w:rPr>
        <w:t>is the ability of populations, ecosystems, and economies to prepare</w:t>
      </w:r>
    </w:p>
    <w:p w14:paraId="647E0A28" w14:textId="6771880E" w:rsidR="00B74881" w:rsidRPr="00B74881" w:rsidRDefault="00B74881" w:rsidP="008B2FC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for, absorb, respond to, recover from, and successfully adapt to the impacts of natural and</w:t>
      </w:r>
      <w:r w:rsidR="008B2FC6">
        <w:rPr>
          <w:rFonts w:asciiTheme="minorHAnsi" w:hAnsiTheme="minorHAnsi" w:cstheme="minorHAnsi"/>
          <w:color w:val="auto"/>
          <w:szCs w:val="24"/>
        </w:rPr>
        <w:t xml:space="preserve"> </w:t>
      </w:r>
      <w:r w:rsidRPr="00B74881">
        <w:rPr>
          <w:rFonts w:asciiTheme="minorHAnsi" w:hAnsiTheme="minorHAnsi" w:cstheme="minorHAnsi"/>
          <w:color w:val="auto"/>
          <w:szCs w:val="24"/>
        </w:rPr>
        <w:t>human-caused hazards, such as hurricanes and oil spills, and long-term environmental</w:t>
      </w:r>
      <w:r w:rsidR="008B2FC6">
        <w:rPr>
          <w:rFonts w:asciiTheme="minorHAnsi" w:hAnsiTheme="minorHAnsi" w:cstheme="minorHAnsi"/>
          <w:color w:val="auto"/>
          <w:szCs w:val="24"/>
        </w:rPr>
        <w:t xml:space="preserve"> </w:t>
      </w:r>
      <w:r w:rsidRPr="00B74881">
        <w:rPr>
          <w:rFonts w:asciiTheme="minorHAnsi" w:hAnsiTheme="minorHAnsi" w:cstheme="minorHAnsi"/>
          <w:color w:val="auto"/>
          <w:szCs w:val="24"/>
        </w:rPr>
        <w:t>change, such as habitat loss and sea level rise.</w:t>
      </w:r>
    </w:p>
    <w:p w14:paraId="52588443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8D6CF1D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b/>
          <w:bCs/>
          <w:color w:val="auto"/>
          <w:szCs w:val="24"/>
        </w:rPr>
        <w:t xml:space="preserve">Environmental justice </w:t>
      </w:r>
      <w:r w:rsidRPr="00B74881">
        <w:rPr>
          <w:rFonts w:asciiTheme="minorHAnsi" w:hAnsiTheme="minorHAnsi" w:cstheme="minorHAnsi"/>
          <w:color w:val="auto"/>
          <w:szCs w:val="24"/>
        </w:rPr>
        <w:t>means the just treatment and meaningful involvement of all</w:t>
      </w:r>
    </w:p>
    <w:p w14:paraId="53D45E08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people, regardless of race, color, national origin, Tribal affiliation, income, or disability,</w:t>
      </w:r>
    </w:p>
    <w:p w14:paraId="15283239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in agency decision-making and other Federal activities that affect human health and the</w:t>
      </w:r>
    </w:p>
    <w:p w14:paraId="421B7BF7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environment.</w:t>
      </w:r>
    </w:p>
    <w:p w14:paraId="336F829B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7F23FE9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b/>
          <w:bCs/>
          <w:color w:val="auto"/>
          <w:szCs w:val="24"/>
        </w:rPr>
        <w:t xml:space="preserve">Equitable service delivery </w:t>
      </w:r>
      <w:r w:rsidRPr="00B74881">
        <w:rPr>
          <w:rFonts w:asciiTheme="minorHAnsi" w:hAnsiTheme="minorHAnsi" w:cstheme="minorHAnsi"/>
          <w:color w:val="auto"/>
          <w:szCs w:val="24"/>
        </w:rPr>
        <w:t>is defined as the consistent and systematic fair, just, and</w:t>
      </w:r>
    </w:p>
    <w:p w14:paraId="038AB20D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impartial process of engaging with users, including individuals who belong to</w:t>
      </w:r>
    </w:p>
    <w:p w14:paraId="7ADD5F7B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underserved communities that have been denied such treatment, to provide relevant and</w:t>
      </w:r>
    </w:p>
    <w:p w14:paraId="19A4EBD2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timely information. (adapted from E.O. 13985 and NOAA Office of Coastal</w:t>
      </w:r>
    </w:p>
    <w:p w14:paraId="66F78DC3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Management)</w:t>
      </w:r>
    </w:p>
    <w:p w14:paraId="42064DB4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06DFC065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b/>
          <w:bCs/>
          <w:color w:val="auto"/>
          <w:szCs w:val="24"/>
        </w:rPr>
        <w:t xml:space="preserve">Equity </w:t>
      </w:r>
      <w:r w:rsidRPr="00B74881">
        <w:rPr>
          <w:rFonts w:asciiTheme="minorHAnsi" w:hAnsiTheme="minorHAnsi" w:cstheme="minorHAnsi"/>
          <w:color w:val="auto"/>
          <w:szCs w:val="24"/>
        </w:rPr>
        <w:t>is the consistent and systematic fair, just, and impartial treatment of all</w:t>
      </w:r>
    </w:p>
    <w:p w14:paraId="50E4998A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individuals, including individuals who belong to underserved communities that have been</w:t>
      </w:r>
    </w:p>
    <w:p w14:paraId="6CE31B79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denied such treatment, such as Black, Latino, and Indigenous and Native American</w:t>
      </w:r>
    </w:p>
    <w:p w14:paraId="5FA1D0B7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persons, Asian Americans and Pacific Islanders and other persons of color; members of</w:t>
      </w:r>
    </w:p>
    <w:p w14:paraId="5DD0DBB6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religious minorities; lesbian, gay, bisexual, transgender, and queer (LGBTQ+) persons;</w:t>
      </w:r>
    </w:p>
    <w:p w14:paraId="32032563" w14:textId="69C7F56F" w:rsidR="00B74881" w:rsidRPr="00B74881" w:rsidRDefault="00B74881" w:rsidP="008B2FC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2 persons with disabilities; persons who live in rural areas; and persons otherwise adversely</w:t>
      </w:r>
      <w:r w:rsidR="008B2FC6">
        <w:rPr>
          <w:rFonts w:asciiTheme="minorHAnsi" w:hAnsiTheme="minorHAnsi" w:cstheme="minorHAnsi"/>
          <w:color w:val="auto"/>
          <w:szCs w:val="24"/>
        </w:rPr>
        <w:t xml:space="preserve"> </w:t>
      </w:r>
      <w:r w:rsidRPr="00B74881">
        <w:rPr>
          <w:rFonts w:asciiTheme="minorHAnsi" w:hAnsiTheme="minorHAnsi" w:cstheme="minorHAnsi"/>
          <w:color w:val="auto"/>
          <w:szCs w:val="24"/>
        </w:rPr>
        <w:t>affected by persistent poverty or inequality. (E.O. 13985)</w:t>
      </w:r>
    </w:p>
    <w:p w14:paraId="3DBE09CD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F95682E" w14:textId="5819AA8C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b/>
          <w:bCs/>
          <w:color w:val="auto"/>
          <w:szCs w:val="24"/>
        </w:rPr>
        <w:t xml:space="preserve">Frontline communities </w:t>
      </w:r>
      <w:r w:rsidRPr="00B74881">
        <w:rPr>
          <w:rFonts w:asciiTheme="minorHAnsi" w:hAnsiTheme="minorHAnsi" w:cstheme="minorHAnsi"/>
          <w:color w:val="auto"/>
          <w:szCs w:val="24"/>
        </w:rPr>
        <w:t>are defined as those communities who are the most vulnerable to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Pr="00B74881">
        <w:rPr>
          <w:rFonts w:asciiTheme="minorHAnsi" w:hAnsiTheme="minorHAnsi" w:cstheme="minorHAnsi"/>
          <w:color w:val="auto"/>
          <w:szCs w:val="24"/>
        </w:rPr>
        <w:t>and will be the most adversely affected by climate change and inequitable actions</w:t>
      </w:r>
    </w:p>
    <w:p w14:paraId="51CAA160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because of systemic and historical socioeconomic disparities, environmental injustice, or</w:t>
      </w:r>
    </w:p>
    <w:p w14:paraId="659DB2AB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other forms of injustice. (NOAA Climate Adaptation Partnerships Program)</w:t>
      </w:r>
    </w:p>
    <w:p w14:paraId="6DDC3F4E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357596D6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b/>
          <w:bCs/>
          <w:color w:val="auto"/>
          <w:szCs w:val="24"/>
        </w:rPr>
        <w:t xml:space="preserve">Overburdened communities </w:t>
      </w:r>
      <w:r w:rsidRPr="00B74881">
        <w:rPr>
          <w:rFonts w:asciiTheme="minorHAnsi" w:hAnsiTheme="minorHAnsi" w:cstheme="minorHAnsi"/>
          <w:color w:val="auto"/>
          <w:szCs w:val="24"/>
        </w:rPr>
        <w:t>are defined as minority, low-income, tribal, or indigenous</w:t>
      </w:r>
    </w:p>
    <w:p w14:paraId="7B286130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populations or geographic locations in the United States that potentially experience</w:t>
      </w:r>
    </w:p>
    <w:p w14:paraId="57255949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lastRenderedPageBreak/>
        <w:t>disproportionate environmental harms and risks. This disproportionality can be as a result</w:t>
      </w:r>
    </w:p>
    <w:p w14:paraId="4EDF2042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of greater vulnerability to environmental hazards, lack of opportunity for public</w:t>
      </w:r>
    </w:p>
    <w:p w14:paraId="60E55C8A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participation, or other factors. Increased vulnerability may be attributable to an</w:t>
      </w:r>
    </w:p>
    <w:p w14:paraId="5A1C0ECB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accumulation of negative or lack of positive environmental, health, economic, or social</w:t>
      </w:r>
    </w:p>
    <w:p w14:paraId="01707AD6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conditions within these populations or places. The term describes situations where</w:t>
      </w:r>
    </w:p>
    <w:p w14:paraId="5325053C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multiple factors, including both environmental and socio-economic stressors, may act</w:t>
      </w:r>
    </w:p>
    <w:p w14:paraId="4E46B00E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cumulatively to affect health and the environment and contribute to persistent</w:t>
      </w:r>
    </w:p>
    <w:p w14:paraId="08DCE58D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environmental health disparities. (EPA Environmental Justice 2020 Glossary)</w:t>
      </w:r>
    </w:p>
    <w:p w14:paraId="1D5F0B3F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23F2C21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b/>
          <w:bCs/>
          <w:color w:val="auto"/>
          <w:szCs w:val="24"/>
        </w:rPr>
        <w:t xml:space="preserve">Underserved communities </w:t>
      </w:r>
      <w:r w:rsidRPr="00B74881">
        <w:rPr>
          <w:rFonts w:asciiTheme="minorHAnsi" w:hAnsiTheme="minorHAnsi" w:cstheme="minorHAnsi"/>
          <w:color w:val="auto"/>
          <w:szCs w:val="24"/>
        </w:rPr>
        <w:t>are defined as populations sharing a particular characteristic,</w:t>
      </w:r>
    </w:p>
    <w:p w14:paraId="2C8CC954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as well as geographic communities, that have been systematically denied a full</w:t>
      </w:r>
    </w:p>
    <w:p w14:paraId="30145F1A" w14:textId="77777777" w:rsidR="00B74881" w:rsidRPr="00B74881" w:rsidRDefault="00B74881" w:rsidP="00B748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opportunity to participate in aspects of economic, social, and civic life, as exemplified by</w:t>
      </w:r>
    </w:p>
    <w:p w14:paraId="18913C25" w14:textId="77777777" w:rsidR="00B74881" w:rsidRPr="00B74881" w:rsidRDefault="00B74881" w:rsidP="00B74881">
      <w:pPr>
        <w:rPr>
          <w:rFonts w:asciiTheme="minorHAnsi" w:hAnsiTheme="minorHAnsi" w:cstheme="minorHAnsi"/>
          <w:color w:val="auto"/>
          <w:szCs w:val="24"/>
        </w:rPr>
      </w:pPr>
      <w:r w:rsidRPr="00B74881">
        <w:rPr>
          <w:rFonts w:asciiTheme="minorHAnsi" w:hAnsiTheme="minorHAnsi" w:cstheme="minorHAnsi"/>
          <w:color w:val="auto"/>
          <w:szCs w:val="24"/>
        </w:rPr>
        <w:t>the list in the preceding definition of “equity.” (E.O. 13985)</w:t>
      </w:r>
    </w:p>
    <w:p w14:paraId="7D10D492" w14:textId="77777777" w:rsidR="00B74881" w:rsidRPr="00B74881" w:rsidRDefault="00B74881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sectPr w:rsidR="00B74881" w:rsidRPr="00B7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7FC"/>
    <w:multiLevelType w:val="hybridMultilevel"/>
    <w:tmpl w:val="02B663B8"/>
    <w:lvl w:ilvl="0" w:tplc="040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0" w:hanging="360"/>
      </w:pPr>
      <w:rPr>
        <w:rFonts w:ascii="Wingdings" w:hAnsi="Wingdings" w:hint="default"/>
      </w:rPr>
    </w:lvl>
  </w:abstractNum>
  <w:num w:numId="1" w16cid:durableId="15187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04"/>
    <w:rsid w:val="0023612D"/>
    <w:rsid w:val="002A595A"/>
    <w:rsid w:val="00336BA7"/>
    <w:rsid w:val="00360941"/>
    <w:rsid w:val="003F7AB7"/>
    <w:rsid w:val="004201E7"/>
    <w:rsid w:val="00526DDF"/>
    <w:rsid w:val="00631604"/>
    <w:rsid w:val="00645C12"/>
    <w:rsid w:val="006E7A22"/>
    <w:rsid w:val="006F7994"/>
    <w:rsid w:val="007543CA"/>
    <w:rsid w:val="00797042"/>
    <w:rsid w:val="0080611D"/>
    <w:rsid w:val="008152D3"/>
    <w:rsid w:val="0088104B"/>
    <w:rsid w:val="008B2FC6"/>
    <w:rsid w:val="00A42512"/>
    <w:rsid w:val="00A65472"/>
    <w:rsid w:val="00AE7A70"/>
    <w:rsid w:val="00B03B71"/>
    <w:rsid w:val="00B41DAC"/>
    <w:rsid w:val="00B74881"/>
    <w:rsid w:val="00B77AD6"/>
    <w:rsid w:val="00BB63EC"/>
    <w:rsid w:val="00D006BA"/>
    <w:rsid w:val="00D75C89"/>
    <w:rsid w:val="00DD21CF"/>
    <w:rsid w:val="00E16E1F"/>
    <w:rsid w:val="00E36B6A"/>
    <w:rsid w:val="00F50380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1034"/>
  <w15:chartTrackingRefBased/>
  <w15:docId w15:val="{A786FB3F-D098-4CA7-B227-EC4E83D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22"/>
    <w:pPr>
      <w:spacing w:after="0" w:line="248" w:lineRule="auto"/>
      <w:ind w:left="731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81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oos.org/wp-content/uploads/2020/06/GCOOS_StrategicPlan_FF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Jorge</dc:creator>
  <cp:keywords/>
  <dc:description/>
  <cp:lastModifiedBy>Brenner, Jorge</cp:lastModifiedBy>
  <cp:revision>32</cp:revision>
  <dcterms:created xsi:type="dcterms:W3CDTF">2022-05-19T18:35:00Z</dcterms:created>
  <dcterms:modified xsi:type="dcterms:W3CDTF">2023-11-09T00:59:00Z</dcterms:modified>
</cp:coreProperties>
</file>